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4D" w:rsidRPr="00A51CC8" w:rsidRDefault="00B02D4D" w:rsidP="00B02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C8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СПИСКА ЛИТЕРАТУРЫ </w:t>
      </w:r>
    </w:p>
    <w:p w:rsidR="00B02D4D" w:rsidRPr="00A51CC8" w:rsidRDefault="00B02D4D" w:rsidP="00B02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C8">
        <w:rPr>
          <w:rFonts w:ascii="Times New Roman" w:hAnsi="Times New Roman" w:cs="Times New Roman"/>
          <w:b/>
          <w:sz w:val="28"/>
          <w:szCs w:val="28"/>
        </w:rPr>
        <w:t xml:space="preserve">НА АНГЛИЙСКОМ ЯЗЫКЕ </w:t>
      </w:r>
    </w:p>
    <w:p w:rsidR="00927255" w:rsidRPr="00A51CC8" w:rsidRDefault="00B02D4D" w:rsidP="00B02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1CC8">
        <w:rPr>
          <w:rFonts w:ascii="Times New Roman" w:hAnsi="Times New Roman" w:cs="Times New Roman"/>
          <w:b/>
          <w:sz w:val="28"/>
          <w:szCs w:val="28"/>
        </w:rPr>
        <w:t>(</w:t>
      </w:r>
      <w:r w:rsidRPr="00A51CC8">
        <w:rPr>
          <w:rFonts w:ascii="Times New Roman" w:hAnsi="Times New Roman" w:cs="Times New Roman"/>
          <w:b/>
          <w:sz w:val="28"/>
          <w:szCs w:val="28"/>
          <w:lang w:val="en-US"/>
        </w:rPr>
        <w:t>REFERENCES)</w:t>
      </w:r>
    </w:p>
    <w:p w:rsidR="00B02D4D" w:rsidRPr="00A51CC8" w:rsidRDefault="00B02D4D" w:rsidP="00B02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4D" w:rsidRPr="00A51CC8" w:rsidRDefault="00B02D4D" w:rsidP="006808D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C8">
        <w:rPr>
          <w:rFonts w:ascii="Times New Roman" w:hAnsi="Times New Roman" w:cs="Times New Roman"/>
          <w:b/>
          <w:sz w:val="28"/>
          <w:szCs w:val="28"/>
        </w:rPr>
        <w:t>Назначение</w:t>
      </w:r>
    </w:p>
    <w:p w:rsidR="00B02D4D" w:rsidRPr="00A51CC8" w:rsidRDefault="00B02D4D" w:rsidP="00B02D4D">
      <w:pPr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02D4D" w:rsidRPr="00A51CC8" w:rsidRDefault="00B02D4D" w:rsidP="00A51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Список литературы на английском языке </w:t>
      </w:r>
      <w:r w:rsid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References</w:t>
      </w:r>
      <w:proofErr w:type="spellEnd"/>
      <w:r w:rsid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служит, в первую очередь, для отслеживания цитируемости авторов и журналов. Правильное описание используемых источников в списках литературы является залогом того, что цитируемая публикация будет учтена при оценке научной деятельности ее авторов, </w:t>
      </w:r>
      <w:proofErr w:type="gram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следовательно и организации, региона, страны. По цитированию журнала определяется его научный уровень, авторитетность, эффективность деятельности его редакционного совета и т.д.</w:t>
      </w:r>
    </w:p>
    <w:p w:rsidR="00B02D4D" w:rsidRPr="00A51CC8" w:rsidRDefault="00B02D4D" w:rsidP="00B02D4D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B02D4D" w:rsidRPr="00A51CC8" w:rsidRDefault="00B02D4D" w:rsidP="006808D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C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B02D4D" w:rsidRPr="00A51CC8" w:rsidRDefault="00B02D4D" w:rsidP="00B0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02D4D" w:rsidRPr="00A51CC8" w:rsidRDefault="00B02D4D" w:rsidP="00A51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Структура списка литературы на английском языке отличается от предписанной российским ГОСТом. Тире, а также символ // в описании на английском не используются. </w:t>
      </w:r>
    </w:p>
    <w:p w:rsidR="00215D2A" w:rsidRPr="00A51CC8" w:rsidRDefault="00215D2A" w:rsidP="00B0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D4D" w:rsidRPr="00A51CC8" w:rsidRDefault="00B465C6" w:rsidP="00B0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CC8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215D2A" w:rsidRPr="00A51CC8">
        <w:rPr>
          <w:rFonts w:ascii="Times New Roman" w:hAnsi="Times New Roman" w:cs="Times New Roman"/>
          <w:b/>
          <w:sz w:val="24"/>
          <w:szCs w:val="24"/>
        </w:rPr>
        <w:t xml:space="preserve">структурные </w:t>
      </w:r>
      <w:r w:rsidR="00B02D4D" w:rsidRPr="00A51CC8">
        <w:rPr>
          <w:rFonts w:ascii="Times New Roman" w:hAnsi="Times New Roman" w:cs="Times New Roman"/>
          <w:b/>
          <w:sz w:val="24"/>
          <w:szCs w:val="24"/>
        </w:rPr>
        <w:t>элементы списка литературы на английском языке</w:t>
      </w:r>
      <w:r w:rsidR="00B02D4D" w:rsidRPr="00A51CC8">
        <w:rPr>
          <w:rFonts w:ascii="Times New Roman" w:hAnsi="Times New Roman" w:cs="Times New Roman"/>
          <w:sz w:val="24"/>
          <w:szCs w:val="24"/>
        </w:rPr>
        <w:t>:</w:t>
      </w:r>
    </w:p>
    <w:p w:rsidR="00215D2A" w:rsidRPr="00A51CC8" w:rsidRDefault="00215D2A" w:rsidP="00B0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4DA" w:rsidRPr="00A51CC8" w:rsidRDefault="00B02D4D" w:rsidP="00B02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CC8">
        <w:rPr>
          <w:rFonts w:ascii="Times New Roman" w:hAnsi="Times New Roman" w:cs="Times New Roman"/>
          <w:b/>
          <w:sz w:val="24"/>
          <w:szCs w:val="24"/>
        </w:rPr>
        <w:t>Авторы</w:t>
      </w:r>
    </w:p>
    <w:p w:rsidR="00B02D4D" w:rsidRPr="00A51CC8" w:rsidRDefault="00B02D4D" w:rsidP="00A5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Перечисляются</w:t>
      </w:r>
      <w:r w:rsidRPr="00A51C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1C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Pr="00A51C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авторы материала через запятую. Фамилия и инициалы транслитерируются. Инициалы о</w:t>
      </w:r>
      <w:r w:rsidR="00B314BD"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т фамилии запятой не отделяются.</w:t>
      </w:r>
    </w:p>
    <w:p w:rsidR="00C15EE4" w:rsidRPr="00A51CC8" w:rsidRDefault="00C15EE4" w:rsidP="00B02D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D4D" w:rsidRPr="00A51CC8" w:rsidRDefault="00B02D4D" w:rsidP="00B02D4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CC8">
        <w:rPr>
          <w:rFonts w:ascii="Times New Roman" w:hAnsi="Times New Roman" w:cs="Times New Roman"/>
          <w:i/>
          <w:sz w:val="24"/>
          <w:szCs w:val="24"/>
        </w:rPr>
        <w:t>Пример:</w:t>
      </w:r>
      <w:r w:rsidR="006808DB" w:rsidRPr="00680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Zagurenko</w:t>
      </w:r>
      <w:proofErr w:type="spellEnd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A.G.,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Korotovskikh</w:t>
      </w:r>
      <w:proofErr w:type="spellEnd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V.A.,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Kolesnikov</w:t>
      </w:r>
      <w:proofErr w:type="spellEnd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A.A.,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Timonov</w:t>
      </w:r>
      <w:proofErr w:type="spellEnd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A.V.,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Kardymon</w:t>
      </w:r>
      <w:proofErr w:type="spellEnd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D.V.</w:t>
      </w:r>
      <w:r w:rsidRPr="00A51C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02D4D" w:rsidRPr="00A51CC8" w:rsidRDefault="00B02D4D" w:rsidP="00B02D4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65C6" w:rsidRPr="00A51CC8" w:rsidRDefault="00F504DA" w:rsidP="00B465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C8">
        <w:rPr>
          <w:rFonts w:ascii="Times New Roman" w:hAnsi="Times New Roman" w:cs="Times New Roman"/>
          <w:b/>
          <w:sz w:val="24"/>
          <w:szCs w:val="24"/>
        </w:rPr>
        <w:t>Название источника</w:t>
      </w:r>
    </w:p>
    <w:p w:rsidR="00F504DA" w:rsidRPr="00A51CC8" w:rsidRDefault="00F504DA" w:rsidP="00A51C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8DB">
        <w:rPr>
          <w:rFonts w:ascii="Times New Roman" w:hAnsi="Times New Roman" w:cs="Times New Roman"/>
          <w:sz w:val="24"/>
          <w:szCs w:val="24"/>
          <w:u w:val="single"/>
        </w:rPr>
        <w:t>Название статьи (раздела книги)</w:t>
      </w:r>
      <w:r w:rsidRPr="00A51CC8">
        <w:rPr>
          <w:rFonts w:ascii="Times New Roman" w:hAnsi="Times New Roman" w:cs="Times New Roman"/>
          <w:sz w:val="24"/>
          <w:szCs w:val="24"/>
        </w:rPr>
        <w:t>: перевод на английский.</w:t>
      </w:r>
    </w:p>
    <w:p w:rsidR="00F504DA" w:rsidRPr="00A51CC8" w:rsidRDefault="00F504DA" w:rsidP="00A51C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08DB" w:rsidRDefault="006808DB" w:rsidP="00680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i/>
          <w:sz w:val="24"/>
          <w:szCs w:val="24"/>
        </w:rPr>
        <w:t>Пример</w:t>
      </w:r>
      <w:r w:rsidRPr="00A51CC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68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C160D">
        <w:rPr>
          <w:rFonts w:ascii="Times New Roman" w:hAnsi="Times New Roman" w:cs="Times New Roman"/>
          <w:sz w:val="24"/>
          <w:szCs w:val="24"/>
          <w:lang w:val="en-US"/>
        </w:rPr>
        <w:t xml:space="preserve">Considering the economical nature of investment agreement when deciding practical issues (on example of the lease agreement) </w:t>
      </w:r>
      <w:proofErr w:type="spellStart"/>
      <w:r w:rsidRPr="005C160D">
        <w:rPr>
          <w:rFonts w:ascii="Times New Roman" w:hAnsi="Times New Roman" w:cs="Times New Roman"/>
          <w:i/>
          <w:sz w:val="24"/>
          <w:szCs w:val="24"/>
          <w:lang w:val="en-US"/>
        </w:rPr>
        <w:t>Pravo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C160D">
        <w:rPr>
          <w:rFonts w:ascii="Times New Roman" w:hAnsi="Times New Roman" w:cs="Times New Roman"/>
          <w:iCs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Law</w:t>
      </w:r>
      <w:r w:rsidRPr="005C160D">
        <w:rPr>
          <w:rFonts w:ascii="Times New Roman" w:hAnsi="Times New Roman" w:cs="Times New Roman"/>
          <w:iCs/>
          <w:sz w:val="24"/>
          <w:szCs w:val="24"/>
          <w:lang w:val="en-US"/>
        </w:rPr>
        <w:t>]</w:t>
      </w:r>
    </w:p>
    <w:p w:rsidR="006808DB" w:rsidRDefault="006808DB" w:rsidP="00680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808DB" w:rsidRPr="006808DB" w:rsidRDefault="006808DB" w:rsidP="00A51C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504DA" w:rsidRPr="00A51CC8" w:rsidRDefault="00F504DA" w:rsidP="00A51C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8DB">
        <w:rPr>
          <w:rFonts w:ascii="Times New Roman" w:hAnsi="Times New Roman" w:cs="Times New Roman"/>
          <w:sz w:val="24"/>
          <w:szCs w:val="24"/>
          <w:u w:val="single"/>
        </w:rPr>
        <w:t>Название книги (журнала)</w:t>
      </w:r>
      <w:r w:rsidRPr="00A51CC8">
        <w:rPr>
          <w:rFonts w:ascii="Times New Roman" w:hAnsi="Times New Roman" w:cs="Times New Roman"/>
          <w:sz w:val="24"/>
          <w:szCs w:val="24"/>
        </w:rPr>
        <w:t>: транслитерированное название</w:t>
      </w:r>
      <w:r w:rsidR="00B314BD" w:rsidRPr="00A51CC8">
        <w:rPr>
          <w:rFonts w:ascii="Times New Roman" w:hAnsi="Times New Roman" w:cs="Times New Roman"/>
          <w:sz w:val="24"/>
          <w:szCs w:val="24"/>
        </w:rPr>
        <w:t xml:space="preserve"> выделяется курсивом</w:t>
      </w:r>
      <w:r w:rsidRPr="00A51CC8">
        <w:rPr>
          <w:rFonts w:ascii="Times New Roman" w:hAnsi="Times New Roman" w:cs="Times New Roman"/>
          <w:sz w:val="24"/>
          <w:szCs w:val="24"/>
        </w:rPr>
        <w:t>, затем</w:t>
      </w:r>
      <w:r w:rsidR="00A51CC8">
        <w:rPr>
          <w:rFonts w:ascii="Times New Roman" w:hAnsi="Times New Roman" w:cs="Times New Roman"/>
          <w:sz w:val="24"/>
          <w:szCs w:val="24"/>
        </w:rPr>
        <w:t xml:space="preserve"> идет</w:t>
      </w:r>
      <w:r w:rsidRPr="00A51CC8">
        <w:rPr>
          <w:rFonts w:ascii="Times New Roman" w:hAnsi="Times New Roman" w:cs="Times New Roman"/>
          <w:sz w:val="24"/>
          <w:szCs w:val="24"/>
        </w:rPr>
        <w:t xml:space="preserve"> перевод </w:t>
      </w:r>
      <w:r w:rsidR="006808DB">
        <w:rPr>
          <w:rFonts w:ascii="Times New Roman" w:hAnsi="Times New Roman" w:cs="Times New Roman"/>
          <w:sz w:val="24"/>
          <w:szCs w:val="24"/>
        </w:rPr>
        <w:t xml:space="preserve">на английский язык </w:t>
      </w:r>
      <w:r w:rsidRPr="00A51CC8">
        <w:rPr>
          <w:rFonts w:ascii="Times New Roman" w:hAnsi="Times New Roman" w:cs="Times New Roman"/>
          <w:sz w:val="24"/>
          <w:szCs w:val="24"/>
        </w:rPr>
        <w:t>в квадратных скобках.</w:t>
      </w:r>
    </w:p>
    <w:p w:rsidR="00C15EE4" w:rsidRPr="00A51CC8" w:rsidRDefault="00C15EE4" w:rsidP="00B46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60D" w:rsidRPr="005C160D" w:rsidRDefault="005C160D" w:rsidP="00F5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160D">
        <w:rPr>
          <w:rFonts w:ascii="Times New Roman" w:hAnsi="Times New Roman" w:cs="Times New Roman"/>
          <w:i/>
          <w:sz w:val="24"/>
          <w:szCs w:val="24"/>
        </w:rPr>
        <w:t>Пример</w:t>
      </w:r>
      <w:r w:rsidRPr="005C160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6808DB" w:rsidRPr="0068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Poslednee</w:t>
      </w:r>
      <w:proofErr w:type="spellEnd"/>
      <w:r w:rsidR="006808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pravitel’stvo</w:t>
      </w:r>
      <w:proofErr w:type="spellEnd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SSSR </w:t>
      </w:r>
      <w:r>
        <w:rPr>
          <w:rFonts w:ascii="Times New Roman" w:hAnsi="Times New Roman" w:cs="Times New Roman"/>
          <w:sz w:val="24"/>
          <w:szCs w:val="24"/>
          <w:lang w:val="en-US"/>
        </w:rPr>
        <w:t>[Last government of the USSR]</w:t>
      </w:r>
    </w:p>
    <w:p w:rsidR="00B02D4D" w:rsidRPr="00A51CC8" w:rsidRDefault="00B02D4D" w:rsidP="00B4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1E8" w:rsidRPr="00A51CC8" w:rsidRDefault="00F504DA" w:rsidP="00EC1E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b/>
          <w:iCs/>
          <w:sz w:val="24"/>
          <w:szCs w:val="24"/>
        </w:rPr>
        <w:t>Выходные сведения</w:t>
      </w:r>
    </w:p>
    <w:p w:rsidR="00B651E8" w:rsidRPr="00A51CC8" w:rsidRDefault="00B651E8" w:rsidP="00A51CC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08DB">
        <w:rPr>
          <w:rFonts w:ascii="Times New Roman" w:hAnsi="Times New Roman" w:cs="Times New Roman"/>
          <w:sz w:val="24"/>
          <w:szCs w:val="24"/>
          <w:u w:val="single"/>
        </w:rPr>
        <w:t>Для книги</w:t>
      </w:r>
      <w:r w:rsidRPr="00A51CC8">
        <w:rPr>
          <w:rFonts w:ascii="Times New Roman" w:hAnsi="Times New Roman" w:cs="Times New Roman"/>
          <w:sz w:val="24"/>
          <w:szCs w:val="24"/>
        </w:rPr>
        <w:t>: город издания (на английском язык</w:t>
      </w:r>
      <w:r w:rsidR="00A51CC8">
        <w:rPr>
          <w:rFonts w:ascii="Times New Roman" w:hAnsi="Times New Roman" w:cs="Times New Roman"/>
          <w:sz w:val="24"/>
          <w:szCs w:val="24"/>
        </w:rPr>
        <w:t>е</w:t>
      </w:r>
      <w:r w:rsidRPr="00A51CC8">
        <w:rPr>
          <w:rFonts w:ascii="Times New Roman" w:hAnsi="Times New Roman" w:cs="Times New Roman"/>
          <w:sz w:val="24"/>
          <w:szCs w:val="24"/>
        </w:rPr>
        <w:t>), название издательства (транслитер</w:t>
      </w:r>
      <w:r w:rsidR="00C15EE4" w:rsidRPr="00A51CC8">
        <w:rPr>
          <w:rFonts w:ascii="Times New Roman" w:hAnsi="Times New Roman" w:cs="Times New Roman"/>
          <w:sz w:val="24"/>
          <w:szCs w:val="24"/>
        </w:rPr>
        <w:t>ация</w:t>
      </w:r>
      <w:r w:rsidRPr="00A51CC8">
        <w:rPr>
          <w:rFonts w:ascii="Times New Roman" w:hAnsi="Times New Roman" w:cs="Times New Roman"/>
          <w:sz w:val="24"/>
          <w:szCs w:val="24"/>
        </w:rPr>
        <w:t xml:space="preserve"> с добавлением сокращения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Publ</w:t>
      </w:r>
      <w:proofErr w:type="spellEnd"/>
      <w:r w:rsidRPr="00A51CC8">
        <w:rPr>
          <w:rFonts w:ascii="Times New Roman" w:hAnsi="Times New Roman" w:cs="Times New Roman"/>
          <w:sz w:val="24"/>
          <w:szCs w:val="24"/>
        </w:rPr>
        <w:t>.</w:t>
      </w:r>
      <w:r w:rsidR="00C15EE4" w:rsidRPr="00A51CC8">
        <w:rPr>
          <w:rFonts w:ascii="Times New Roman" w:hAnsi="Times New Roman" w:cs="Times New Roman"/>
          <w:sz w:val="24"/>
          <w:szCs w:val="24"/>
        </w:rPr>
        <w:t>)</w:t>
      </w:r>
      <w:r w:rsidR="00020974" w:rsidRPr="00A51CC8">
        <w:rPr>
          <w:rFonts w:ascii="Times New Roman" w:hAnsi="Times New Roman" w:cs="Times New Roman"/>
          <w:sz w:val="24"/>
          <w:szCs w:val="24"/>
        </w:rPr>
        <w:t>, год издания</w:t>
      </w:r>
      <w:r w:rsidR="00A51CC8">
        <w:rPr>
          <w:rFonts w:ascii="Times New Roman" w:hAnsi="Times New Roman" w:cs="Times New Roman"/>
          <w:sz w:val="24"/>
          <w:szCs w:val="24"/>
        </w:rPr>
        <w:t>.</w:t>
      </w:r>
    </w:p>
    <w:p w:rsidR="00C15EE4" w:rsidRPr="00A51CC8" w:rsidRDefault="00C15EE4" w:rsidP="00B65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51E8" w:rsidRPr="00A51CC8" w:rsidRDefault="00B651E8" w:rsidP="00B65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C8">
        <w:rPr>
          <w:rFonts w:ascii="Times New Roman" w:hAnsi="Times New Roman" w:cs="Times New Roman"/>
          <w:i/>
          <w:sz w:val="24"/>
          <w:szCs w:val="24"/>
        </w:rPr>
        <w:t>Пример:</w:t>
      </w:r>
      <w:r w:rsidR="00680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C8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A51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CC8">
        <w:rPr>
          <w:rFonts w:ascii="Times New Roman" w:hAnsi="Times New Roman" w:cs="Times New Roman"/>
          <w:sz w:val="24"/>
          <w:szCs w:val="24"/>
        </w:rPr>
        <w:t>Krom</w:t>
      </w:r>
      <w:proofErr w:type="spellEnd"/>
      <w:r w:rsidR="0068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8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A51CC8">
        <w:rPr>
          <w:rFonts w:ascii="Times New Roman" w:hAnsi="Times New Roman" w:cs="Times New Roman"/>
          <w:sz w:val="24"/>
          <w:szCs w:val="24"/>
        </w:rPr>
        <w:t>.</w:t>
      </w:r>
      <w:r w:rsidR="00020974" w:rsidRPr="00A51CC8">
        <w:rPr>
          <w:rFonts w:ascii="Times New Roman" w:hAnsi="Times New Roman" w:cs="Times New Roman"/>
          <w:sz w:val="24"/>
          <w:szCs w:val="24"/>
        </w:rPr>
        <w:t>, 2013</w:t>
      </w:r>
      <w:r w:rsidR="00A51CC8">
        <w:rPr>
          <w:rFonts w:ascii="Times New Roman" w:hAnsi="Times New Roman" w:cs="Times New Roman"/>
          <w:sz w:val="24"/>
          <w:szCs w:val="24"/>
        </w:rPr>
        <w:t>.</w:t>
      </w:r>
    </w:p>
    <w:p w:rsidR="00B314BD" w:rsidRDefault="00B314BD" w:rsidP="00B65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DB" w:rsidRDefault="006808DB" w:rsidP="00B65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DB" w:rsidRPr="00A51CC8" w:rsidRDefault="006808DB" w:rsidP="00B65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E8" w:rsidRPr="00A51CC8" w:rsidRDefault="00B651E8" w:rsidP="00A5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DB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статьи из журнала</w:t>
      </w:r>
      <w:r w:rsidR="00020974" w:rsidRPr="00A51CC8">
        <w:rPr>
          <w:rFonts w:ascii="Times New Roman" w:hAnsi="Times New Roman" w:cs="Times New Roman"/>
          <w:sz w:val="24"/>
          <w:szCs w:val="24"/>
        </w:rPr>
        <w:t xml:space="preserve">: </w:t>
      </w:r>
      <w:r w:rsidR="0005488F" w:rsidRPr="00A51CC8">
        <w:rPr>
          <w:rFonts w:ascii="Times New Roman" w:hAnsi="Times New Roman" w:cs="Times New Roman"/>
          <w:sz w:val="24"/>
          <w:szCs w:val="24"/>
        </w:rPr>
        <w:t xml:space="preserve">том, </w:t>
      </w:r>
      <w:r w:rsidR="00A51CC8" w:rsidRPr="00A51CC8">
        <w:rPr>
          <w:rFonts w:ascii="Times New Roman" w:hAnsi="Times New Roman" w:cs="Times New Roman"/>
          <w:sz w:val="24"/>
          <w:szCs w:val="24"/>
        </w:rPr>
        <w:t>выпуск</w:t>
      </w:r>
      <w:r w:rsidR="0005488F" w:rsidRPr="00A51CC8">
        <w:rPr>
          <w:rFonts w:ascii="Times New Roman" w:hAnsi="Times New Roman" w:cs="Times New Roman"/>
          <w:sz w:val="24"/>
          <w:szCs w:val="24"/>
        </w:rPr>
        <w:t xml:space="preserve"> жу</w:t>
      </w:r>
      <w:r w:rsidR="00020974" w:rsidRPr="00A51CC8">
        <w:rPr>
          <w:rFonts w:ascii="Times New Roman" w:hAnsi="Times New Roman" w:cs="Times New Roman"/>
          <w:sz w:val="24"/>
          <w:szCs w:val="24"/>
        </w:rPr>
        <w:t>р</w:t>
      </w:r>
      <w:r w:rsidR="0005488F" w:rsidRPr="00A51CC8">
        <w:rPr>
          <w:rFonts w:ascii="Times New Roman" w:hAnsi="Times New Roman" w:cs="Times New Roman"/>
          <w:sz w:val="24"/>
          <w:szCs w:val="24"/>
        </w:rPr>
        <w:t>нала</w:t>
      </w:r>
      <w:r w:rsidR="00A51CC8" w:rsidRPr="00A51CC8">
        <w:rPr>
          <w:rFonts w:ascii="Times New Roman" w:hAnsi="Times New Roman" w:cs="Times New Roman"/>
          <w:sz w:val="24"/>
          <w:szCs w:val="24"/>
        </w:rPr>
        <w:t xml:space="preserve"> или год, номер</w:t>
      </w:r>
      <w:r w:rsidR="0005488F" w:rsidRPr="00A51CC8">
        <w:rPr>
          <w:rFonts w:ascii="Times New Roman" w:hAnsi="Times New Roman" w:cs="Times New Roman"/>
          <w:sz w:val="24"/>
          <w:szCs w:val="24"/>
        </w:rPr>
        <w:t>.</w:t>
      </w:r>
    </w:p>
    <w:p w:rsidR="00C15EE4" w:rsidRPr="00A51CC8" w:rsidRDefault="00C15EE4" w:rsidP="00B65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CC8" w:rsidRPr="00A51CC8" w:rsidRDefault="00B651E8" w:rsidP="00B65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C8">
        <w:rPr>
          <w:rFonts w:ascii="Times New Roman" w:hAnsi="Times New Roman" w:cs="Times New Roman"/>
          <w:i/>
          <w:sz w:val="24"/>
          <w:szCs w:val="24"/>
        </w:rPr>
        <w:t>Пример:</w:t>
      </w:r>
      <w:r w:rsidR="00A51CC8" w:rsidRPr="00A51CC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A51CC8">
        <w:rPr>
          <w:rFonts w:ascii="Times New Roman" w:hAnsi="Times New Roman" w:cs="Times New Roman"/>
          <w:sz w:val="24"/>
          <w:szCs w:val="24"/>
        </w:rPr>
        <w:t xml:space="preserve">. 5, </w:t>
      </w:r>
      <w:proofErr w:type="spellStart"/>
      <w:r w:rsidR="00A51CC8" w:rsidRPr="00A51CC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51CC8">
        <w:rPr>
          <w:rFonts w:ascii="Times New Roman" w:hAnsi="Times New Roman" w:cs="Times New Roman"/>
          <w:sz w:val="24"/>
          <w:szCs w:val="24"/>
        </w:rPr>
        <w:t>. 2</w:t>
      </w:r>
      <w:r w:rsidR="00A51CC8">
        <w:rPr>
          <w:rFonts w:ascii="Times New Roman" w:hAnsi="Times New Roman" w:cs="Times New Roman"/>
          <w:sz w:val="24"/>
          <w:szCs w:val="24"/>
        </w:rPr>
        <w:t>.</w:t>
      </w:r>
      <w:r w:rsidR="005C160D">
        <w:rPr>
          <w:rFonts w:ascii="Times New Roman" w:hAnsi="Times New Roman" w:cs="Times New Roman"/>
          <w:sz w:val="24"/>
          <w:szCs w:val="24"/>
        </w:rPr>
        <w:tab/>
        <w:t xml:space="preserve"> или</w:t>
      </w:r>
      <w:bookmarkStart w:id="0" w:name="_GoBack"/>
      <w:bookmarkEnd w:id="0"/>
      <w:r w:rsidR="00A51CC8" w:rsidRPr="00A51CC8">
        <w:rPr>
          <w:rFonts w:ascii="Times New Roman" w:hAnsi="Times New Roman" w:cs="Times New Roman"/>
          <w:sz w:val="24"/>
          <w:szCs w:val="24"/>
        </w:rPr>
        <w:tab/>
        <w:t xml:space="preserve">2013, </w:t>
      </w:r>
      <w:r w:rsidR="00A51CC8" w:rsidRPr="00A51CC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51CC8" w:rsidRPr="00A51CC8">
        <w:rPr>
          <w:rFonts w:ascii="Times New Roman" w:hAnsi="Times New Roman" w:cs="Times New Roman"/>
          <w:sz w:val="24"/>
          <w:szCs w:val="24"/>
        </w:rPr>
        <w:t>. 7</w:t>
      </w:r>
      <w:r w:rsidR="00A51CC8">
        <w:rPr>
          <w:rFonts w:ascii="Times New Roman" w:hAnsi="Times New Roman" w:cs="Times New Roman"/>
          <w:sz w:val="24"/>
          <w:szCs w:val="24"/>
        </w:rPr>
        <w:t>.</w:t>
      </w:r>
    </w:p>
    <w:p w:rsidR="00C15EE4" w:rsidRPr="00A51CC8" w:rsidRDefault="00C15EE4" w:rsidP="00B65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4BD" w:rsidRPr="00A51CC8" w:rsidRDefault="00B314BD" w:rsidP="00330B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CC8">
        <w:rPr>
          <w:rFonts w:ascii="Times New Roman" w:hAnsi="Times New Roman" w:cs="Times New Roman"/>
          <w:b/>
          <w:sz w:val="24"/>
          <w:szCs w:val="24"/>
        </w:rPr>
        <w:t>Объем</w:t>
      </w:r>
    </w:p>
    <w:p w:rsidR="00B651E8" w:rsidRPr="00A51CC8" w:rsidRDefault="0005488F" w:rsidP="00A5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C8">
        <w:rPr>
          <w:rFonts w:ascii="Times New Roman" w:hAnsi="Times New Roman" w:cs="Times New Roman"/>
          <w:sz w:val="24"/>
          <w:szCs w:val="24"/>
        </w:rPr>
        <w:t xml:space="preserve">Указание на общее количество страниц </w:t>
      </w:r>
      <w:r w:rsidR="00C15EE4" w:rsidRPr="00A51CC8">
        <w:rPr>
          <w:rFonts w:ascii="Times New Roman" w:hAnsi="Times New Roman" w:cs="Times New Roman"/>
          <w:sz w:val="24"/>
          <w:szCs w:val="24"/>
        </w:rPr>
        <w:t xml:space="preserve">или диапазон </w:t>
      </w:r>
      <w:r w:rsidRPr="00A51CC8">
        <w:rPr>
          <w:rFonts w:ascii="Times New Roman" w:hAnsi="Times New Roman" w:cs="Times New Roman"/>
          <w:sz w:val="24"/>
          <w:szCs w:val="24"/>
        </w:rPr>
        <w:t>«от-до»</w:t>
      </w:r>
      <w:r w:rsidR="00A51CC8">
        <w:rPr>
          <w:rFonts w:ascii="Times New Roman" w:hAnsi="Times New Roman" w:cs="Times New Roman"/>
          <w:sz w:val="24"/>
          <w:szCs w:val="24"/>
        </w:rPr>
        <w:t>.</w:t>
      </w:r>
    </w:p>
    <w:p w:rsidR="00C15EE4" w:rsidRPr="00A51CC8" w:rsidRDefault="00C15EE4" w:rsidP="0005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4BD" w:rsidRPr="00A51CC8" w:rsidRDefault="0005488F" w:rsidP="0005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CC8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 w:rsidRPr="00A51CC8">
        <w:rPr>
          <w:rFonts w:ascii="Times New Roman" w:hAnsi="Times New Roman" w:cs="Times New Roman"/>
          <w:sz w:val="24"/>
          <w:szCs w:val="24"/>
        </w:rPr>
        <w:t xml:space="preserve">221 p. или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pp</w:t>
      </w:r>
      <w:proofErr w:type="spellEnd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. 54-57</w:t>
      </w:r>
      <w:r w:rsid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14BD" w:rsidRPr="00A51CC8" w:rsidRDefault="00B314BD" w:rsidP="0005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14BD" w:rsidRPr="00A51CC8" w:rsidRDefault="00B314BD" w:rsidP="00B314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1C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Язык</w:t>
      </w:r>
    </w:p>
    <w:p w:rsidR="00B314BD" w:rsidRPr="00A51CC8" w:rsidRDefault="00B314BD" w:rsidP="00A51CC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 статей и материалов конференций на русском языке заканчиваются указанием языка (</w:t>
      </w: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="00680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Russian</w:t>
      </w: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51CC8" w:rsidRPr="00A51CC8" w:rsidRDefault="00A51CC8" w:rsidP="00A5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1CC8" w:rsidRPr="00A51CC8" w:rsidRDefault="00A51CC8" w:rsidP="00A51C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A51CC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DOI</w:t>
      </w:r>
    </w:p>
    <w:p w:rsidR="00A51CC8" w:rsidRPr="00A51CC8" w:rsidRDefault="00A51CC8" w:rsidP="00A5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есть, обязательно указывается DOI.</w:t>
      </w:r>
    </w:p>
    <w:p w:rsidR="0005488F" w:rsidRPr="00A51CC8" w:rsidRDefault="00A51CC8" w:rsidP="000548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 w:rsidRPr="00A51CC8">
        <w:rPr>
          <w:rFonts w:ascii="Times New Roman" w:hAnsi="Times New Roman" w:cs="Times New Roman"/>
          <w:i/>
          <w:sz w:val="24"/>
          <w:szCs w:val="24"/>
        </w:rPr>
        <w:t>Пример:</w:t>
      </w:r>
      <w:r w:rsidR="00680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CC8">
        <w:rPr>
          <w:rFonts w:ascii="Helvetica" w:hAnsi="Helvetica" w:cs="Helvetica"/>
          <w:sz w:val="21"/>
          <w:szCs w:val="21"/>
          <w:shd w:val="clear" w:color="auto" w:fill="FFFFFF"/>
        </w:rPr>
        <w:t>DOI: 10.12737/2156</w:t>
      </w:r>
    </w:p>
    <w:p w:rsidR="0005488F" w:rsidRPr="00A51CC8" w:rsidRDefault="0005488F" w:rsidP="000548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05488F" w:rsidRPr="00A51CC8" w:rsidRDefault="0005488F" w:rsidP="00C1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C8">
        <w:rPr>
          <w:rFonts w:ascii="Times New Roman" w:hAnsi="Times New Roman" w:cs="Times New Roman"/>
          <w:b/>
          <w:sz w:val="24"/>
          <w:szCs w:val="24"/>
        </w:rPr>
        <w:t>Стоит обращать внимание на следующие моменты:</w:t>
      </w:r>
    </w:p>
    <w:p w:rsidR="00C15EE4" w:rsidRPr="00A51CC8" w:rsidRDefault="00C15EE4" w:rsidP="0005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88F" w:rsidRPr="00A51CC8" w:rsidRDefault="0005488F" w:rsidP="00C15E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CC8">
        <w:rPr>
          <w:rFonts w:ascii="Times New Roman" w:hAnsi="Times New Roman" w:cs="Times New Roman"/>
          <w:sz w:val="24"/>
          <w:szCs w:val="24"/>
        </w:rPr>
        <w:t>Если в списке есть ссылки на иностранные публикации, они полностью повторяются в списке, готовящемся в романском алфавите.</w:t>
      </w:r>
    </w:p>
    <w:p w:rsidR="0005488F" w:rsidRPr="00A51CC8" w:rsidRDefault="0005488F" w:rsidP="00C15E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описании</w:t>
      </w:r>
      <w:r w:rsidRPr="00A51C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1C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переводного издания</w:t>
      </w:r>
      <w:r w:rsidRPr="00A51C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предпочтительней описание оригинальной его версии. Переводная версия может быть описана в скобках - как дополнительные сведения. Когда не удается выявить сведения об оригинальной версии книги, либо переводная версия является, например, сборником из нескольких зарубежных изданий, в основном описании остается переводное издание.</w:t>
      </w:r>
    </w:p>
    <w:p w:rsidR="0005488F" w:rsidRPr="00A51CC8" w:rsidRDefault="0005488F" w:rsidP="00C15E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В описаниях русскоязычных учебников, учебных пособий</w:t>
      </w:r>
      <w:r w:rsidRPr="00A51C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1C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 надо указывать</w:t>
      </w:r>
      <w:r w:rsidRPr="00A51C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1C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тип изданий</w:t>
      </w: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488F" w:rsidRPr="00A51CC8" w:rsidRDefault="0005488F" w:rsidP="00C15E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</w:t>
      </w:r>
      <w:r w:rsidRPr="00A51C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1C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нормативных документов, патентов, отчетов</w:t>
      </w:r>
      <w:r w:rsidRPr="00A51C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и т. д. предпочтительней приводить в переводе на английский с указанием в скобках (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680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Russian</w:t>
      </w:r>
      <w:proofErr w:type="spellEnd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05488F" w:rsidRPr="005C160D" w:rsidRDefault="0005488F" w:rsidP="005C16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</w:t>
      </w:r>
      <w:r w:rsidRPr="00A51C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1C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конференций</w:t>
      </w:r>
      <w:r w:rsidRPr="00A51C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приводится транслитерированным, в квадратных скобках дается перевод.</w:t>
      </w:r>
    </w:p>
    <w:p w:rsidR="0005488F" w:rsidRPr="00A51CC8" w:rsidRDefault="0005488F" w:rsidP="00C15E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A51C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1C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неопубликованных документов</w:t>
      </w:r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имеющих автора, указывается название с указанием в скобках (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unpublished</w:t>
      </w:r>
      <w:proofErr w:type="spellEnd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Если авторство в документе </w:t>
      </w:r>
      <w:proofErr w:type="gram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отсутствует</w:t>
      </w:r>
      <w:proofErr w:type="gramEnd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указывают название и «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Unpublished</w:t>
      </w:r>
      <w:proofErr w:type="spellEnd"/>
      <w:r w:rsidR="00680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Source</w:t>
      </w:r>
      <w:proofErr w:type="spellEnd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» или «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Unpublished</w:t>
      </w:r>
      <w:proofErr w:type="spellEnd"/>
      <w:r w:rsidR="00680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Report</w:t>
      </w:r>
      <w:proofErr w:type="spellEnd"/>
      <w:r w:rsidRPr="00A51CC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5488F" w:rsidRPr="00A51CC8" w:rsidRDefault="0005488F" w:rsidP="00C15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51CC8" w:rsidRPr="00A51CC8" w:rsidRDefault="00A51CC8" w:rsidP="006808D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описаний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Style w:val="a4"/>
          <w:rFonts w:ascii="Helvetica" w:hAnsi="Helvetica" w:cs="Helvetica"/>
          <w:sz w:val="21"/>
          <w:szCs w:val="21"/>
          <w:shd w:val="clear" w:color="auto" w:fill="FFFFFF"/>
        </w:rPr>
      </w:pPr>
    </w:p>
    <w:p w:rsidR="00C15EE4" w:rsidRPr="00A51CC8" w:rsidRDefault="00C15EE4" w:rsidP="006B4C1F">
      <w:pPr>
        <w:autoSpaceDE w:val="0"/>
        <w:autoSpaceDN w:val="0"/>
        <w:adjustRightInd w:val="0"/>
        <w:spacing w:after="0" w:line="240" w:lineRule="auto"/>
        <w:rPr>
          <w:rStyle w:val="a4"/>
          <w:rFonts w:ascii="Helvetica" w:hAnsi="Helvetica" w:cs="Helvetica"/>
          <w:sz w:val="21"/>
          <w:szCs w:val="21"/>
          <w:shd w:val="clear" w:color="auto" w:fill="FFFFFF"/>
        </w:rPr>
      </w:pPr>
    </w:p>
    <w:p w:rsidR="006B4C1F" w:rsidRPr="00A51CC8" w:rsidRDefault="006B4C1F" w:rsidP="000B54B9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C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Описание статьи:</w:t>
      </w:r>
    </w:p>
    <w:p w:rsidR="006B4C1F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lastRenderedPageBreak/>
        <w:t>ZagurenkoA</w:t>
      </w:r>
      <w:r w:rsidRPr="005C16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1CC8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5C160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KorotovskikhV</w:t>
      </w:r>
      <w:r w:rsidRPr="005C16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1CC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5C160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KolesnikovA</w:t>
      </w:r>
      <w:r w:rsidRPr="005C160D">
        <w:rPr>
          <w:rFonts w:ascii="Times New Roman" w:hAnsi="Times New Roman" w:cs="Times New Roman"/>
          <w:sz w:val="24"/>
          <w:szCs w:val="24"/>
          <w:lang w:val="en-US"/>
        </w:rPr>
        <w:t>.A</w:t>
      </w:r>
      <w:proofErr w:type="spellEnd"/>
      <w:r w:rsidRPr="005C160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C160D">
        <w:rPr>
          <w:rFonts w:ascii="Times New Roman" w:hAnsi="Times New Roman" w:cs="Times New Roman"/>
          <w:sz w:val="24"/>
          <w:szCs w:val="24"/>
          <w:lang w:val="en-US"/>
        </w:rPr>
        <w:t>Timonov</w:t>
      </w:r>
      <w:proofErr w:type="spellEnd"/>
      <w:r w:rsidRPr="005C160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5C160D">
        <w:rPr>
          <w:rFonts w:ascii="Times New Roman" w:hAnsi="Times New Roman" w:cs="Times New Roman"/>
          <w:sz w:val="24"/>
          <w:szCs w:val="24"/>
          <w:lang w:val="en-US"/>
        </w:rPr>
        <w:t>Kardymon</w:t>
      </w:r>
      <w:proofErr w:type="spellEnd"/>
      <w:r w:rsidRPr="005C160D">
        <w:rPr>
          <w:rFonts w:ascii="Times New Roman" w:hAnsi="Times New Roman" w:cs="Times New Roman"/>
          <w:sz w:val="24"/>
          <w:szCs w:val="24"/>
          <w:lang w:val="en-US"/>
        </w:rPr>
        <w:t xml:space="preserve"> D.V. Techno-economic optimization of the design of hydraulic fracturing. </w:t>
      </w:r>
      <w:proofErr w:type="spellStart"/>
      <w:r w:rsidRPr="005C160D">
        <w:rPr>
          <w:rFonts w:ascii="Times New Roman" w:hAnsi="Times New Roman" w:cs="Times New Roman"/>
          <w:i/>
          <w:iCs/>
          <w:sz w:val="24"/>
          <w:szCs w:val="24"/>
          <w:lang w:val="en-US"/>
        </w:rPr>
        <w:t>Neftyanoekhozyaistvo</w:t>
      </w:r>
      <w:proofErr w:type="spellEnd"/>
      <w:r w:rsidR="005C160D" w:rsidRPr="005C160D">
        <w:rPr>
          <w:rFonts w:ascii="Times New Roman" w:hAnsi="Times New Roman" w:cs="Times New Roman"/>
          <w:iCs/>
          <w:sz w:val="24"/>
          <w:szCs w:val="24"/>
          <w:lang w:val="en-US"/>
        </w:rPr>
        <w:t>[</w:t>
      </w:r>
      <w:r w:rsidRPr="005C160D">
        <w:rPr>
          <w:rFonts w:ascii="Times New Roman" w:hAnsi="Times New Roman" w:cs="Times New Roman"/>
          <w:iCs/>
          <w:sz w:val="24"/>
          <w:szCs w:val="24"/>
          <w:lang w:val="en-US"/>
        </w:rPr>
        <w:t>Oil Industry</w:t>
      </w:r>
      <w:r w:rsidR="005C160D" w:rsidRPr="005C160D">
        <w:rPr>
          <w:rFonts w:ascii="Times New Roman" w:hAnsi="Times New Roman" w:cs="Times New Roman"/>
          <w:iCs/>
          <w:sz w:val="24"/>
          <w:szCs w:val="24"/>
          <w:lang w:val="en-US"/>
        </w:rPr>
        <w:t>]</w:t>
      </w:r>
      <w:r w:rsidRPr="005C160D">
        <w:rPr>
          <w:rFonts w:ascii="Times New Roman" w:hAnsi="Times New Roman" w:cs="Times New Roman"/>
          <w:sz w:val="24"/>
          <w:szCs w:val="24"/>
          <w:lang w:val="en-US"/>
        </w:rPr>
        <w:t>, 2008, no.11, pp. 54-57.</w:t>
      </w:r>
      <w:r w:rsidR="005C16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5C160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5C160D">
        <w:rPr>
          <w:rFonts w:ascii="Times New Roman" w:hAnsi="Times New Roman" w:cs="Times New Roman"/>
          <w:sz w:val="24"/>
          <w:szCs w:val="24"/>
          <w:lang w:val="en-US"/>
        </w:rPr>
        <w:t xml:space="preserve"> Russian)</w:t>
      </w:r>
    </w:p>
    <w:p w:rsidR="005C160D" w:rsidRDefault="005C160D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160D" w:rsidRPr="005C160D" w:rsidRDefault="005C160D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Sergeev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Tereshchenko</w:t>
      </w:r>
      <w:proofErr w:type="spellEnd"/>
      <w:r w:rsidRPr="005C160D">
        <w:rPr>
          <w:rFonts w:ascii="Times New Roman" w:hAnsi="Times New Roman" w:cs="Times New Roman"/>
          <w:sz w:val="24"/>
          <w:szCs w:val="24"/>
          <w:lang w:val="en-US"/>
        </w:rPr>
        <w:t xml:space="preserve"> T. Considering the economical nature of investment agreement when deciding practical issues (on example of the lease agreement) </w:t>
      </w:r>
      <w:proofErr w:type="spellStart"/>
      <w:proofErr w:type="gramStart"/>
      <w:r w:rsidRPr="005C160D">
        <w:rPr>
          <w:rFonts w:ascii="Times New Roman" w:hAnsi="Times New Roman" w:cs="Times New Roman"/>
          <w:i/>
          <w:sz w:val="24"/>
          <w:szCs w:val="24"/>
          <w:lang w:val="en-US"/>
        </w:rPr>
        <w:t>Pravo</w:t>
      </w:r>
      <w:proofErr w:type="spellEnd"/>
      <w:r w:rsidRPr="005C160D">
        <w:rPr>
          <w:rFonts w:ascii="Times New Roman" w:hAnsi="Times New Roman" w:cs="Times New Roman"/>
          <w:iCs/>
          <w:sz w:val="24"/>
          <w:szCs w:val="24"/>
          <w:lang w:val="en-US"/>
        </w:rPr>
        <w:t>[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>Law</w:t>
      </w:r>
      <w:r w:rsidRPr="005C160D">
        <w:rPr>
          <w:rFonts w:ascii="Times New Roman" w:hAnsi="Times New Roman" w:cs="Times New Roman"/>
          <w:iCs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V. 1, I. 4,</w:t>
      </w:r>
      <w:r w:rsidRPr="005C160D">
        <w:rPr>
          <w:rFonts w:ascii="Times New Roman" w:hAnsi="Times New Roman" w:cs="Times New Roman"/>
          <w:sz w:val="24"/>
          <w:szCs w:val="24"/>
          <w:lang w:val="en-US"/>
        </w:rPr>
        <w:t xml:space="preserve"> p. 219-223.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Russian)</w:t>
      </w:r>
      <w:r w:rsidRPr="005C160D">
        <w:rPr>
          <w:rFonts w:ascii="Times New Roman" w:hAnsi="Times New Roman" w:cs="Times New Roman"/>
          <w:sz w:val="24"/>
          <w:szCs w:val="24"/>
          <w:lang w:val="en-US"/>
        </w:rPr>
        <w:t>DOI: 10.12737/985</w:t>
      </w:r>
    </w:p>
    <w:p w:rsidR="006B4C1F" w:rsidRPr="005C160D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4C1F" w:rsidRPr="006808DB" w:rsidRDefault="006B4C1F" w:rsidP="000B5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51CC8">
        <w:rPr>
          <w:rFonts w:ascii="Times New Roman" w:hAnsi="Times New Roman" w:cs="Times New Roman"/>
          <w:b/>
          <w:bCs/>
          <w:sz w:val="24"/>
          <w:szCs w:val="24"/>
        </w:rPr>
        <w:t>статьи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51CC8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51CC8">
        <w:rPr>
          <w:rFonts w:ascii="Times New Roman" w:hAnsi="Times New Roman" w:cs="Times New Roman"/>
          <w:b/>
          <w:bCs/>
          <w:sz w:val="24"/>
          <w:szCs w:val="24"/>
        </w:rPr>
        <w:t>электронного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51CC8">
        <w:rPr>
          <w:rFonts w:ascii="Times New Roman" w:hAnsi="Times New Roman" w:cs="Times New Roman"/>
          <w:b/>
          <w:bCs/>
          <w:sz w:val="24"/>
          <w:szCs w:val="24"/>
        </w:rPr>
        <w:t>журнала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Swaminathan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Lepkoswka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-White E., Rao B.P. Browsers or buyers in cyberspace? An investigation of electronic factors influencing electronic exchange. </w:t>
      </w:r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Computer-Mediated Communication, </w:t>
      </w:r>
      <w:r w:rsidRPr="00A51CC8">
        <w:rPr>
          <w:rFonts w:ascii="Times New Roman" w:hAnsi="Times New Roman" w:cs="Times New Roman"/>
          <w:sz w:val="24"/>
          <w:szCs w:val="24"/>
          <w:lang w:val="en-US"/>
        </w:rPr>
        <w:t>1999, vol. 5, no. 2. Available at: http://www.ascusc.org/jcmc/vol5/issue2/ (Accessed 28 April 2011).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4C1F" w:rsidRPr="00A51CC8" w:rsidRDefault="006B4C1F" w:rsidP="000B5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51CC8">
        <w:rPr>
          <w:rFonts w:ascii="Times New Roman" w:hAnsi="Times New Roman" w:cs="Times New Roman"/>
          <w:b/>
          <w:bCs/>
          <w:sz w:val="24"/>
          <w:szCs w:val="24"/>
        </w:rPr>
        <w:t>Описание статьи из продолжающегося издания (сборника трудов)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Astakhov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Tagantsev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T.V. Experimental study of the strength of joints "steel-composite". </w:t>
      </w:r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Trudy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MGTU«Matematicheskoemodelirovanieslozhnykhtekhnicheskikhsistem</w:t>
      </w:r>
      <w:proofErr w:type="spellEnd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» </w:t>
      </w:r>
      <w:r w:rsidRPr="00A51CC8">
        <w:rPr>
          <w:rFonts w:ascii="Times New Roman" w:hAnsi="Times New Roman" w:cs="Times New Roman"/>
          <w:sz w:val="24"/>
          <w:szCs w:val="24"/>
          <w:lang w:val="en-US"/>
        </w:rPr>
        <w:t>[Proc. of the Bauman MSTU “Mathematical Modeling of Complex Technical Systems”], 2006, no. 593, pp. 125-130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4C1F" w:rsidRPr="006808DB" w:rsidRDefault="006B4C1F" w:rsidP="000B5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51CC8">
        <w:rPr>
          <w:rFonts w:ascii="Times New Roman" w:hAnsi="Times New Roman" w:cs="Times New Roman"/>
          <w:b/>
          <w:bCs/>
          <w:sz w:val="24"/>
          <w:szCs w:val="24"/>
        </w:rPr>
        <w:t>материалов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51CC8">
        <w:rPr>
          <w:rFonts w:ascii="Times New Roman" w:hAnsi="Times New Roman" w:cs="Times New Roman"/>
          <w:b/>
          <w:bCs/>
          <w:sz w:val="24"/>
          <w:szCs w:val="24"/>
        </w:rPr>
        <w:t>конференций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Usmanov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T.S.,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Gusmanov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Mullagalin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I.Z., </w:t>
      </w:r>
      <w:proofErr w:type="spellStart"/>
      <w:proofErr w:type="gramStart"/>
      <w:r w:rsidRPr="00A51CC8">
        <w:rPr>
          <w:rFonts w:ascii="Times New Roman" w:hAnsi="Times New Roman" w:cs="Times New Roman"/>
          <w:sz w:val="24"/>
          <w:szCs w:val="24"/>
          <w:lang w:val="en-US"/>
        </w:rPr>
        <w:t>MuhametshinaR.Ju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Chervyakova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Sveshnikov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A.V. Features of the design of field development with the use of hydraulic fracturing. </w:t>
      </w:r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Trudy 6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MezhdunarodnogoSimpoziuma</w:t>
      </w:r>
      <w:proofErr w:type="spellEnd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“Novyeresursosberegayushchietekhnologiinedropol'zovaniyaipovysheniyaneftegazootdachi</w:t>
      </w:r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” [Proc. 6th Int.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Symp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>. “New energy saving subsoil technologies and the increasing of the oil and gas impact”]</w:t>
      </w:r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A51CC8">
        <w:rPr>
          <w:rFonts w:ascii="Times New Roman" w:hAnsi="Times New Roman" w:cs="Times New Roman"/>
          <w:sz w:val="24"/>
          <w:szCs w:val="24"/>
          <w:lang w:val="en-US"/>
        </w:rPr>
        <w:t>Moscow, 2007, pp. 267-272.(In Russian).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C1F" w:rsidRPr="00A51CC8" w:rsidRDefault="006B4C1F" w:rsidP="000B5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51CC8">
        <w:rPr>
          <w:rFonts w:ascii="Times New Roman" w:hAnsi="Times New Roman" w:cs="Times New Roman"/>
          <w:b/>
          <w:bCs/>
          <w:sz w:val="24"/>
          <w:szCs w:val="24"/>
        </w:rPr>
        <w:t>Описание книги (монографии, сборники):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Nenashev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M.F.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Posledneepravitel’stvo</w:t>
      </w:r>
      <w:proofErr w:type="spellEnd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SSSR </w:t>
      </w:r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[Last government of the USSR]. Moscow,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Krom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Publ., 1993. </w:t>
      </w:r>
      <w:proofErr w:type="gramStart"/>
      <w:r w:rsidRPr="00A51CC8">
        <w:rPr>
          <w:rFonts w:ascii="Times New Roman" w:hAnsi="Times New Roman" w:cs="Times New Roman"/>
          <w:sz w:val="24"/>
          <w:szCs w:val="24"/>
          <w:lang w:val="en-US"/>
        </w:rPr>
        <w:t>221 p.</w:t>
      </w:r>
      <w:proofErr w:type="gramEnd"/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Kanevskaya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R.D. </w:t>
      </w:r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Matematicheskoemodelirovaniegidrodinamicheskikhprotsessovrazrabotkimestorozhdeniiuglevodorodov</w:t>
      </w:r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[Mathematical modeling of hydrodynamic processesof hydrocarbon deposit development]. Izhevsk, 2002. </w:t>
      </w:r>
      <w:proofErr w:type="gramStart"/>
      <w:r w:rsidRPr="00A51CC8">
        <w:rPr>
          <w:rFonts w:ascii="Times New Roman" w:hAnsi="Times New Roman" w:cs="Times New Roman"/>
          <w:sz w:val="24"/>
          <w:szCs w:val="24"/>
          <w:lang w:val="en-US"/>
        </w:rPr>
        <w:t>140 p.</w:t>
      </w:r>
      <w:proofErr w:type="gramEnd"/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Latyshev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V.N.,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Tribologiyarezaniya</w:t>
      </w:r>
      <w:proofErr w:type="spellEnd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Kn. 1: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Friktsionnyeprotsessyprirezaniemetallov</w:t>
      </w:r>
      <w:proofErr w:type="spellEnd"/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[Tribology of Cutting, Vol. 1: Frictional Processes in Metal Cutting]. Ivanovo,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IvanovskiiGos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1CC8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A51CC8">
        <w:rPr>
          <w:rFonts w:ascii="Times New Roman" w:hAnsi="Times New Roman" w:cs="Times New Roman"/>
          <w:sz w:val="24"/>
          <w:szCs w:val="24"/>
        </w:rPr>
        <w:t>., 2009.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4C1F" w:rsidRPr="00A51CC8" w:rsidRDefault="006B4C1F" w:rsidP="000B5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b/>
          <w:bCs/>
          <w:sz w:val="24"/>
          <w:szCs w:val="24"/>
        </w:rPr>
        <w:t>Описание переводной книги: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Timoshenko S.P., Young D.H., Weaver W. </w:t>
      </w:r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Vibration problems in engineering. </w:t>
      </w:r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4th </w:t>
      </w:r>
      <w:proofErr w:type="gramStart"/>
      <w:r w:rsidRPr="00A51CC8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. New York, Wiley, 1974. 521 p. (Russ. ed.: Timoshenko S.P., </w:t>
      </w:r>
      <w:proofErr w:type="spellStart"/>
      <w:proofErr w:type="gramStart"/>
      <w:r w:rsidRPr="00A51CC8">
        <w:rPr>
          <w:rFonts w:ascii="Times New Roman" w:hAnsi="Times New Roman" w:cs="Times New Roman"/>
          <w:sz w:val="24"/>
          <w:szCs w:val="24"/>
          <w:lang w:val="en-US"/>
        </w:rPr>
        <w:t>IangD.Kh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Uiver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Kolebaniia</w:t>
      </w:r>
      <w:proofErr w:type="spellEnd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vinzhenernom</w:t>
      </w:r>
      <w:proofErr w:type="spellEnd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dele</w:t>
      </w:r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. Moscow,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Mashinostroenie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Publ., 1985. 472 p.).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Brooking A., Jones P., Cox F. </w:t>
      </w:r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Expert systems. Principles and case studies. </w:t>
      </w:r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Chapman and Hall, 1984. 231 p. (Russ. ed.: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Bruking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Dzhons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proofErr w:type="gramStart"/>
      <w:r w:rsidRPr="00A51CC8">
        <w:rPr>
          <w:rFonts w:ascii="Times New Roman" w:hAnsi="Times New Roman" w:cs="Times New Roman"/>
          <w:sz w:val="24"/>
          <w:szCs w:val="24"/>
          <w:lang w:val="en-US"/>
        </w:rPr>
        <w:t>Koks</w:t>
      </w:r>
      <w:proofErr w:type="spellEnd"/>
      <w:proofErr w:type="gram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Ekspertnyesistemy</w:t>
      </w:r>
      <w:proofErr w:type="spellEnd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Printsipyrabotyiprimery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. Moscow, Radio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isviaz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>' Publ., 1987. 224 p.).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4C1F" w:rsidRPr="00A51CC8" w:rsidRDefault="006B4C1F" w:rsidP="000B5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51CC8">
        <w:rPr>
          <w:rFonts w:ascii="Times New Roman" w:hAnsi="Times New Roman" w:cs="Times New Roman"/>
          <w:b/>
          <w:bCs/>
          <w:sz w:val="24"/>
          <w:szCs w:val="24"/>
        </w:rPr>
        <w:t>неопубликованного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51CC8">
        <w:rPr>
          <w:rFonts w:ascii="Times New Roman" w:hAnsi="Times New Roman" w:cs="Times New Roman"/>
          <w:b/>
          <w:bCs/>
          <w:sz w:val="24"/>
          <w:szCs w:val="24"/>
        </w:rPr>
        <w:t>документа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lastRenderedPageBreak/>
        <w:t>Latypov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A.R.,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Khasanov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M.M.,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Baikov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V.A. Geology and Production (NGT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>). The Certificate on official registration of the computer program. No. 2004611198, 2004. (In Russian, unpublished).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Generator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davleniia</w:t>
      </w:r>
      <w:proofErr w:type="spellEnd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GD-2M.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Tekhnicheskoeopisanieiinstruktsiiapoekspluatatsii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[Pressure generator GD-2M. Technical description and user manual]. Zagorsk, Res. Inst. OfAppl. Chem. Publ., 1975. </w:t>
      </w:r>
      <w:proofErr w:type="gramStart"/>
      <w:r w:rsidRPr="00A51CC8">
        <w:rPr>
          <w:rFonts w:ascii="Times New Roman" w:hAnsi="Times New Roman" w:cs="Times New Roman"/>
          <w:sz w:val="24"/>
          <w:szCs w:val="24"/>
          <w:lang w:val="en-US"/>
        </w:rPr>
        <w:t>15 p.</w:t>
      </w:r>
      <w:proofErr w:type="gramEnd"/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4C1F" w:rsidRPr="00A51CC8" w:rsidRDefault="006B4C1F" w:rsidP="000B5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680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CC8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Pr="00A51CC8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A51CC8">
        <w:rPr>
          <w:rFonts w:ascii="Times New Roman" w:hAnsi="Times New Roman" w:cs="Times New Roman"/>
          <w:b/>
          <w:bCs/>
          <w:sz w:val="24"/>
          <w:szCs w:val="24"/>
        </w:rPr>
        <w:t>ресурса</w:t>
      </w:r>
      <w:r w:rsidRPr="00A51CC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APA Style </w:t>
      </w:r>
      <w:r w:rsidRPr="00A51CC8">
        <w:rPr>
          <w:rFonts w:ascii="Times New Roman" w:hAnsi="Times New Roman" w:cs="Times New Roman"/>
          <w:sz w:val="24"/>
          <w:szCs w:val="24"/>
          <w:lang w:val="en-US"/>
        </w:rPr>
        <w:t>(2011). Available at: http://www.apastyle.org/apa-style-help.aspx (accessed 5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sz w:val="24"/>
          <w:szCs w:val="24"/>
          <w:lang w:val="en-US"/>
        </w:rPr>
        <w:t>February 2011).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PravilaTsitirovaniyaIstochnikov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(Rules for the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Citing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of Sources) Available at:</w:t>
      </w:r>
    </w:p>
    <w:p w:rsidR="006B4C1F" w:rsidRPr="00A51CC8" w:rsidRDefault="006B4C1F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sz w:val="24"/>
          <w:szCs w:val="24"/>
          <w:lang w:val="en-US"/>
        </w:rPr>
        <w:t>http://www.scribd.com/doc/1034528/ (accessed 7 February 2011)</w:t>
      </w:r>
    </w:p>
    <w:p w:rsidR="00C15EE4" w:rsidRPr="00A51CC8" w:rsidRDefault="00C15EE4" w:rsidP="006B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5EE4" w:rsidRPr="00A51CC8" w:rsidRDefault="00C15EE4" w:rsidP="000B5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51CC8">
        <w:rPr>
          <w:rFonts w:ascii="Times New Roman" w:hAnsi="Times New Roman" w:cs="Times New Roman"/>
          <w:b/>
          <w:bCs/>
          <w:sz w:val="24"/>
          <w:szCs w:val="24"/>
        </w:rPr>
        <w:t>Описание диссертации или автореферата диссертации:</w:t>
      </w:r>
    </w:p>
    <w:p w:rsidR="00C15EE4" w:rsidRPr="00A51CC8" w:rsidRDefault="00C15EE4" w:rsidP="00C1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Semenov V.I.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Matematicheskoemodelirovanieplazmy</w:t>
      </w:r>
      <w:proofErr w:type="spellEnd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sistemekompaktnyi</w:t>
      </w:r>
      <w:proofErr w:type="spellEnd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tor</w:t>
      </w:r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Dokt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, Diss. [Mathematical modeling of the plasma in the compact torus.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Doct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. Diss.].Moscow, 2003. </w:t>
      </w:r>
      <w:proofErr w:type="gramStart"/>
      <w:r w:rsidRPr="006808DB">
        <w:rPr>
          <w:rFonts w:ascii="Times New Roman" w:hAnsi="Times New Roman" w:cs="Times New Roman"/>
          <w:sz w:val="24"/>
          <w:szCs w:val="24"/>
          <w:lang w:val="en-US"/>
        </w:rPr>
        <w:t>272 p.</w:t>
      </w:r>
      <w:proofErr w:type="gramEnd"/>
    </w:p>
    <w:p w:rsidR="00C15EE4" w:rsidRPr="00A51CC8" w:rsidRDefault="00C15EE4" w:rsidP="00C1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5EE4" w:rsidRPr="00A51CC8" w:rsidRDefault="00C15EE4" w:rsidP="000B5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1CC8">
        <w:rPr>
          <w:rFonts w:ascii="Times New Roman" w:hAnsi="Times New Roman" w:cs="Times New Roman"/>
          <w:b/>
          <w:bCs/>
          <w:sz w:val="24"/>
          <w:szCs w:val="24"/>
        </w:rPr>
        <w:t>ГОСТа</w:t>
      </w:r>
      <w:proofErr w:type="spellEnd"/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51CC8" w:rsidRDefault="00A51CC8" w:rsidP="00C1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5EE4" w:rsidRPr="00A51CC8" w:rsidRDefault="00C15EE4" w:rsidP="00C1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sz w:val="24"/>
          <w:szCs w:val="24"/>
          <w:lang w:val="en-US"/>
        </w:rPr>
        <w:t>State Standard 8.586.5–2005. Method of measurement. Measurement of flow rate and volume of</w:t>
      </w:r>
    </w:p>
    <w:p w:rsidR="00C15EE4" w:rsidRPr="00A51CC8" w:rsidRDefault="00C15EE4" w:rsidP="00C1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1CC8">
        <w:rPr>
          <w:rFonts w:ascii="Times New Roman" w:hAnsi="Times New Roman" w:cs="Times New Roman"/>
          <w:sz w:val="24"/>
          <w:szCs w:val="24"/>
          <w:lang w:val="en-US"/>
        </w:rPr>
        <w:t>liquids</w:t>
      </w:r>
      <w:proofErr w:type="gram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and gases by means of orifice devices. Moscow,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Standartinform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Publ., 2007. 10 p. (In</w:t>
      </w:r>
    </w:p>
    <w:p w:rsidR="00C15EE4" w:rsidRPr="00A51CC8" w:rsidRDefault="00C15EE4" w:rsidP="00C1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sz w:val="24"/>
          <w:szCs w:val="24"/>
          <w:lang w:val="en-US"/>
        </w:rPr>
        <w:t>Russian)</w:t>
      </w:r>
    </w:p>
    <w:p w:rsidR="000B54B9" w:rsidRPr="00A51CC8" w:rsidRDefault="000B54B9" w:rsidP="00C1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5EE4" w:rsidRPr="006808DB" w:rsidRDefault="00C15EE4" w:rsidP="000B5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CC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51CC8">
        <w:rPr>
          <w:rFonts w:ascii="Times New Roman" w:hAnsi="Times New Roman" w:cs="Times New Roman"/>
          <w:b/>
          <w:bCs/>
          <w:sz w:val="24"/>
          <w:szCs w:val="24"/>
        </w:rPr>
        <w:t>патента</w:t>
      </w:r>
      <w:r w:rsidRPr="006808D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15EE4" w:rsidRDefault="00C15EE4" w:rsidP="00C1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Palkin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A51CC8">
        <w:rPr>
          <w:rFonts w:ascii="Times New Roman" w:hAnsi="Times New Roman" w:cs="Times New Roman"/>
          <w:sz w:val="24"/>
          <w:szCs w:val="24"/>
          <w:lang w:val="en-US"/>
        </w:rPr>
        <w:t>e.a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Sposoborientirovaniiapokrenuletatel'nogoapparata</w:t>
      </w:r>
      <w:proofErr w:type="spellEnd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 </w:t>
      </w:r>
      <w:proofErr w:type="spellStart"/>
      <w:proofErr w:type="gramStart"/>
      <w:r w:rsidRPr="00A51CC8">
        <w:rPr>
          <w:rFonts w:ascii="Times New Roman" w:hAnsi="Times New Roman" w:cs="Times New Roman"/>
          <w:i/>
          <w:iCs/>
          <w:sz w:val="24"/>
          <w:szCs w:val="24"/>
          <w:lang w:val="en-US"/>
        </w:rPr>
        <w:t>opticheskoigolovkoisamonavedeniia</w:t>
      </w:r>
      <w:proofErr w:type="spellEnd"/>
      <w:r w:rsidRPr="00A51CC8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A51CC8">
        <w:rPr>
          <w:rFonts w:ascii="Times New Roman" w:hAnsi="Times New Roman" w:cs="Times New Roman"/>
          <w:sz w:val="24"/>
          <w:szCs w:val="24"/>
          <w:lang w:val="en-US"/>
        </w:rPr>
        <w:t>The way to orient on the roll of aircraft with optical homing head]. Patent RF</w:t>
      </w:r>
      <w:proofErr w:type="gramStart"/>
      <w:r w:rsidRPr="00A51CC8">
        <w:rPr>
          <w:rFonts w:ascii="Times New Roman" w:hAnsi="Times New Roman" w:cs="Times New Roman"/>
          <w:sz w:val="24"/>
          <w:szCs w:val="24"/>
          <w:lang w:val="en-US"/>
        </w:rPr>
        <w:t>,no</w:t>
      </w:r>
      <w:proofErr w:type="gramEnd"/>
      <w:r w:rsidRPr="00A51CC8">
        <w:rPr>
          <w:rFonts w:ascii="Times New Roman" w:hAnsi="Times New Roman" w:cs="Times New Roman"/>
          <w:sz w:val="24"/>
          <w:szCs w:val="24"/>
          <w:lang w:val="en-US"/>
        </w:rPr>
        <w:t>. 2280590, 2006.</w:t>
      </w:r>
    </w:p>
    <w:p w:rsidR="006808DB" w:rsidRDefault="006808DB" w:rsidP="00C1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DB" w:rsidRDefault="006808DB" w:rsidP="00C1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DB" w:rsidRDefault="006808DB" w:rsidP="00C1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DB" w:rsidRPr="006808DB" w:rsidRDefault="006808DB" w:rsidP="006808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08DB">
        <w:rPr>
          <w:rFonts w:ascii="Times New Roman" w:hAnsi="Times New Roman" w:cs="Times New Roman"/>
          <w:b/>
          <w:bCs/>
          <w:sz w:val="28"/>
          <w:szCs w:val="28"/>
        </w:rPr>
        <w:t>Правила транслитерации</w:t>
      </w:r>
    </w:p>
    <w:p w:rsidR="006808DB" w:rsidRDefault="006808DB" w:rsidP="006808DB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</w:p>
    <w:p w:rsidR="006808DB" w:rsidRPr="006808DB" w:rsidRDefault="006808DB" w:rsidP="006808DB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Систем транслитерации достаточно много.</w:t>
      </w:r>
      <w:r w:rsidRPr="00B14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Предлагаем Вам использовать Систему </w:t>
      </w:r>
      <w:r w:rsidRPr="001E623D">
        <w:rPr>
          <w:rFonts w:ascii="TimesNewRomanPSMT" w:hAnsi="TimesNewRomanPSMT" w:cs="TimesNewRomanPSMT"/>
          <w:b/>
          <w:sz w:val="24"/>
          <w:szCs w:val="24"/>
          <w:u w:val="single"/>
          <w:lang w:val="en-US"/>
        </w:rPr>
        <w:t>Board</w:t>
      </w:r>
      <w:r w:rsidRPr="001E623D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r w:rsidRPr="001E623D">
        <w:rPr>
          <w:rFonts w:ascii="TimesNewRomanPSMT" w:hAnsi="TimesNewRomanPSMT" w:cs="TimesNewRomanPSMT"/>
          <w:b/>
          <w:sz w:val="24"/>
          <w:szCs w:val="24"/>
          <w:u w:val="single"/>
          <w:lang w:val="en-US"/>
        </w:rPr>
        <w:t>of</w:t>
      </w:r>
      <w:r w:rsidRPr="001E623D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r w:rsidRPr="001E623D">
        <w:rPr>
          <w:rFonts w:ascii="TimesNewRomanPSMT" w:hAnsi="TimesNewRomanPSMT" w:cs="TimesNewRomanPSMT"/>
          <w:b/>
          <w:sz w:val="24"/>
          <w:szCs w:val="24"/>
          <w:u w:val="single"/>
          <w:lang w:val="en-US"/>
        </w:rPr>
        <w:t>Geographic</w:t>
      </w:r>
      <w:r w:rsidRPr="001E623D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r w:rsidRPr="001E623D">
        <w:rPr>
          <w:rFonts w:ascii="TimesNewRomanPSMT" w:hAnsi="TimesNewRomanPSMT" w:cs="TimesNewRomanPSMT"/>
          <w:b/>
          <w:sz w:val="24"/>
          <w:szCs w:val="24"/>
          <w:u w:val="single"/>
          <w:lang w:val="en-US"/>
        </w:rPr>
        <w:t>Names</w:t>
      </w:r>
      <w:r w:rsidRPr="001E623D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(</w:t>
      </w:r>
      <w:r w:rsidRPr="001E623D">
        <w:rPr>
          <w:rFonts w:ascii="TimesNewRomanPSMT" w:hAnsi="TimesNewRomanPSMT" w:cs="TimesNewRomanPSMT"/>
          <w:b/>
          <w:sz w:val="24"/>
          <w:szCs w:val="24"/>
          <w:u w:val="single"/>
          <w:lang w:val="en-US"/>
        </w:rPr>
        <w:t>BGN</w:t>
      </w:r>
      <w:r w:rsidRPr="001E623D">
        <w:rPr>
          <w:rFonts w:ascii="TimesNewRomanPSMT" w:hAnsi="TimesNewRomanPSMT" w:cs="TimesNewRomanPSMT"/>
          <w:b/>
          <w:sz w:val="24"/>
          <w:szCs w:val="24"/>
          <w:u w:val="single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808DB" w:rsidRPr="006808DB" w:rsidRDefault="006808DB" w:rsidP="006808D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1242"/>
        <w:gridCol w:w="1418"/>
      </w:tblGrid>
      <w:tr w:rsidR="006808DB" w:rsidRPr="001E623D" w:rsidTr="00D93AEA">
        <w:trPr>
          <w:jc w:val="center"/>
        </w:trPr>
        <w:tc>
          <w:tcPr>
            <w:tcW w:w="1242" w:type="dxa"/>
          </w:tcPr>
          <w:p w:rsidR="006808DB" w:rsidRPr="001E623D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1E623D">
              <w:rPr>
                <w:rFonts w:ascii="TimesNewRomanPSMT" w:hAnsi="TimesNewRomanPSMT" w:cs="TimesNewRomanPSMT"/>
                <w:b/>
                <w:sz w:val="24"/>
                <w:szCs w:val="24"/>
              </w:rPr>
              <w:t>Буква</w:t>
            </w:r>
          </w:p>
        </w:tc>
        <w:tc>
          <w:tcPr>
            <w:tcW w:w="1418" w:type="dxa"/>
          </w:tcPr>
          <w:p w:rsidR="006808DB" w:rsidRPr="001E623D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proofErr w:type="spellStart"/>
            <w:r w:rsidRPr="001E623D">
              <w:rPr>
                <w:rFonts w:ascii="TimesNewRomanPSMT" w:hAnsi="TimesNewRomanPSMT" w:cs="TimesNewRomanPSMT"/>
                <w:b/>
                <w:sz w:val="24"/>
                <w:szCs w:val="24"/>
              </w:rPr>
              <w:t>Траслит</w:t>
            </w:r>
            <w:proofErr w:type="spellEnd"/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Pr="00B14C05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6808DB" w:rsidRPr="00B14C05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Pr="00B14C05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Pr="00B14C05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V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Pr="00B14C05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G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Pr="00B14C05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D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Pr="00B14C05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Ё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Ж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ZH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Z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I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Й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Y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K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Л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L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N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O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R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T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U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F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KH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TS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CH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SH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SHCH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Ъ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“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Y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Ь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‘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YU</w:t>
            </w:r>
          </w:p>
        </w:tc>
      </w:tr>
      <w:tr w:rsidR="006808DB" w:rsidTr="00D93AEA">
        <w:trPr>
          <w:jc w:val="center"/>
        </w:trPr>
        <w:tc>
          <w:tcPr>
            <w:tcW w:w="1242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6808DB" w:rsidRDefault="006808DB" w:rsidP="00D93A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YA</w:t>
            </w:r>
          </w:p>
        </w:tc>
      </w:tr>
    </w:tbl>
    <w:p w:rsidR="006808DB" w:rsidRPr="00B14C05" w:rsidRDefault="006808DB" w:rsidP="006808D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808DB" w:rsidRPr="001E623D" w:rsidRDefault="006808DB" w:rsidP="006808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3D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1E623D">
        <w:rPr>
          <w:rFonts w:ascii="Times New Roman" w:hAnsi="Times New Roman" w:cs="Times New Roman"/>
          <w:b/>
          <w:bCs/>
          <w:sz w:val="24"/>
          <w:szCs w:val="24"/>
        </w:rPr>
        <w:t xml:space="preserve">http://www.translit.ru/ </w:t>
      </w:r>
      <w:r w:rsidRPr="001E623D">
        <w:rPr>
          <w:rFonts w:ascii="Times New Roman" w:hAnsi="Times New Roman" w:cs="Times New Roman"/>
          <w:sz w:val="24"/>
          <w:szCs w:val="24"/>
        </w:rPr>
        <w:t>можно бесплатно воспользоваться программой транслитерации русского текста в латиницу.</w:t>
      </w:r>
    </w:p>
    <w:p w:rsidR="006808DB" w:rsidRPr="006808DB" w:rsidRDefault="006808DB" w:rsidP="006808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3D">
        <w:rPr>
          <w:rFonts w:ascii="Times New Roman" w:hAnsi="Times New Roman" w:cs="Times New Roman"/>
          <w:sz w:val="24"/>
          <w:szCs w:val="24"/>
        </w:rPr>
        <w:t xml:space="preserve">Входим в программу </w:t>
      </w:r>
      <w:proofErr w:type="spellStart"/>
      <w:r w:rsidRPr="001E623D">
        <w:rPr>
          <w:rFonts w:ascii="Times New Roman" w:hAnsi="Times New Roman" w:cs="Times New Roman"/>
          <w:sz w:val="24"/>
          <w:szCs w:val="24"/>
        </w:rPr>
        <w:t>Translit.ru</w:t>
      </w:r>
      <w:proofErr w:type="spellEnd"/>
      <w:r w:rsidRPr="001E623D">
        <w:rPr>
          <w:rFonts w:ascii="Times New Roman" w:hAnsi="Times New Roman" w:cs="Times New Roman"/>
          <w:sz w:val="24"/>
          <w:szCs w:val="24"/>
        </w:rPr>
        <w:t xml:space="preserve">. Выбираем вариант системы </w:t>
      </w:r>
      <w:r w:rsidRPr="001E623D">
        <w:rPr>
          <w:rFonts w:ascii="Times New Roman" w:hAnsi="Times New Roman" w:cs="Times New Roman"/>
          <w:sz w:val="24"/>
          <w:szCs w:val="24"/>
          <w:lang w:val="en-US"/>
        </w:rPr>
        <w:t>BGN</w:t>
      </w:r>
      <w:r w:rsidRPr="001E623D">
        <w:rPr>
          <w:rFonts w:ascii="Times New Roman" w:hAnsi="Times New Roman" w:cs="Times New Roman"/>
          <w:sz w:val="24"/>
          <w:szCs w:val="24"/>
        </w:rPr>
        <w:t xml:space="preserve">, получаем изображение всех буквенных соответствий. Вставляем в специальное поле весь текст библиографии на русском языке и нажимаем кнопку «в </w:t>
      </w:r>
      <w:proofErr w:type="spellStart"/>
      <w:r w:rsidRPr="001E623D">
        <w:rPr>
          <w:rFonts w:ascii="Times New Roman" w:hAnsi="Times New Roman" w:cs="Times New Roman"/>
          <w:sz w:val="24"/>
          <w:szCs w:val="24"/>
        </w:rPr>
        <w:t>транслит</w:t>
      </w:r>
      <w:proofErr w:type="spellEnd"/>
      <w:r w:rsidRPr="001E623D">
        <w:rPr>
          <w:rFonts w:ascii="Times New Roman" w:hAnsi="Times New Roman" w:cs="Times New Roman"/>
          <w:sz w:val="24"/>
          <w:szCs w:val="24"/>
        </w:rPr>
        <w:t>».</w:t>
      </w:r>
    </w:p>
    <w:p w:rsidR="006808DB" w:rsidRPr="006808DB" w:rsidRDefault="006808DB" w:rsidP="006808D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08DB" w:rsidRPr="006808DB" w:rsidRDefault="006808DB" w:rsidP="00C1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808DB" w:rsidRPr="006808DB" w:rsidSect="0093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A6"/>
    <w:multiLevelType w:val="hybridMultilevel"/>
    <w:tmpl w:val="5568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211"/>
    <w:multiLevelType w:val="hybridMultilevel"/>
    <w:tmpl w:val="F1640C0E"/>
    <w:lvl w:ilvl="0" w:tplc="E2FECD6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9974AC"/>
    <w:multiLevelType w:val="hybridMultilevel"/>
    <w:tmpl w:val="A6F4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5206C"/>
    <w:multiLevelType w:val="hybridMultilevel"/>
    <w:tmpl w:val="32B8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421"/>
    <w:multiLevelType w:val="hybridMultilevel"/>
    <w:tmpl w:val="32B8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A7A4C"/>
    <w:multiLevelType w:val="hybridMultilevel"/>
    <w:tmpl w:val="A6F4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D4D"/>
    <w:rsid w:val="00020974"/>
    <w:rsid w:val="0005488F"/>
    <w:rsid w:val="000B54B9"/>
    <w:rsid w:val="00123FBE"/>
    <w:rsid w:val="00215D2A"/>
    <w:rsid w:val="00367F41"/>
    <w:rsid w:val="005C160D"/>
    <w:rsid w:val="006808DB"/>
    <w:rsid w:val="006B4C1F"/>
    <w:rsid w:val="00872712"/>
    <w:rsid w:val="00934964"/>
    <w:rsid w:val="009F57FB"/>
    <w:rsid w:val="00A33556"/>
    <w:rsid w:val="00A51CC8"/>
    <w:rsid w:val="00B02D4D"/>
    <w:rsid w:val="00B314BD"/>
    <w:rsid w:val="00B465C6"/>
    <w:rsid w:val="00B651E8"/>
    <w:rsid w:val="00C15EE4"/>
    <w:rsid w:val="00DD4F1C"/>
    <w:rsid w:val="00E27D52"/>
    <w:rsid w:val="00F3240C"/>
    <w:rsid w:val="00F42AD5"/>
    <w:rsid w:val="00F5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4D"/>
    <w:pPr>
      <w:ind w:left="720"/>
      <w:contextualSpacing/>
    </w:pPr>
  </w:style>
  <w:style w:type="character" w:customStyle="1" w:styleId="apple-converted-space">
    <w:name w:val="apple-converted-space"/>
    <w:basedOn w:val="a0"/>
    <w:rsid w:val="00B02D4D"/>
  </w:style>
  <w:style w:type="character" w:styleId="a4">
    <w:name w:val="Strong"/>
    <w:basedOn w:val="a0"/>
    <w:uiPriority w:val="22"/>
    <w:qFormat/>
    <w:rsid w:val="00B02D4D"/>
    <w:rPr>
      <w:b/>
      <w:bCs/>
    </w:rPr>
  </w:style>
  <w:style w:type="character" w:styleId="a5">
    <w:name w:val="Emphasis"/>
    <w:basedOn w:val="a0"/>
    <w:uiPriority w:val="20"/>
    <w:qFormat/>
    <w:rsid w:val="006B4C1F"/>
    <w:rPr>
      <w:i/>
      <w:iCs/>
    </w:rPr>
  </w:style>
  <w:style w:type="table" w:styleId="a6">
    <w:name w:val="Table Grid"/>
    <w:basedOn w:val="a1"/>
    <w:uiPriority w:val="59"/>
    <w:rsid w:val="00680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kirichek_ea</dc:creator>
  <cp:keywords/>
  <dc:description/>
  <cp:lastModifiedBy>kirichek_ea</cp:lastModifiedBy>
  <cp:revision>2</cp:revision>
  <dcterms:created xsi:type="dcterms:W3CDTF">2014-02-06T08:58:00Z</dcterms:created>
  <dcterms:modified xsi:type="dcterms:W3CDTF">2014-02-06T08:58:00Z</dcterms:modified>
</cp:coreProperties>
</file>